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南王卑南語讀者劇場2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ind w:firstLine="28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8"/>
          <w:szCs w:val="28"/>
          <w:rtl w:val="0"/>
        </w:rPr>
        <w:t xml:space="preserve">basibas少年年祭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Uratr: mulralremes lra na ami i, aru basasibas i drekalr. masupeng ku i drekalr.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878" w:hanging="84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Sidru: yi? Uratr daw muruma yu？paetreng yu lra adri muruma i drekalr maku!</w:t>
      </w:r>
    </w:p>
    <w:p w:rsidR="00000000" w:rsidDel="00000000" w:rsidP="00000000" w:rsidRDefault="00000000" w:rsidRPr="00000000" w14:paraId="00000005">
      <w:pPr>
        <w:widowControl w:val="0"/>
        <w:spacing w:line="240" w:lineRule="auto"/>
        <w:ind w:left="878" w:hanging="84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Ising: aiwa i! 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ind w:left="84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Uratr: maradawan ku ami lra garam. maruwa ku lra misasa muisatr dra igiw kemay i sidumayan muruma lra. 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Sidru: saigu yu dra pauwayan dra trakubakuban?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Uratr: amau ku driya kuwarengan. maulid ku i!.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Ising: alra! ti pilrangaw yu muka i trakuban kipaladama dra tinumaidrang.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Uratr: inaba i! malradama ku kananta risarisan aw malradrama ku driya dratu pauwayan dra basibas.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112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Ising: tinumaidrang, i Uratr i, palreteng muruma malradrama dratu pauwayan dra basibas.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E">
      <w:pPr>
        <w:widowControl w:val="0"/>
        <w:spacing w:line="240" w:lineRule="auto"/>
        <w:ind w:left="84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Sakay: an sabusabungan i, musabak ta lra i trakuban. tu paladamaw ta kanamaradawan, adri i, kana maidrangan. dra kiyagelayan, dra papetriran, dra sasangaan dra trarubik aw dra derederan. aremeng i, singdangkay ta. 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ind w:left="840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Uratr: wa! sadru ta ladaladaman i! semangalan dranu pinaladaman kanku!salaw bulay ta kakuwayanan! likudran lra i, karaemetr ku meladaladam aw penauwa dra wari i uwarumaku i drekalr. 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Gungsuh" w:cs="Gungsuh" w:eastAsia="Gungsuh" w:hAnsi="Gungsuh"/>
          <w:sz w:val="36"/>
          <w:szCs w:val="36"/>
          <w:rtl w:val="0"/>
        </w:rPr>
        <w:t xml:space="preserve">Giwat: ya～an kemadru i, kalra makitikitinga ta lima. aw semenaya ta, muaraka ta maw! bulay ya bulay ya iniwadrukan bulay ya bulay ya inulisawan. kandru kana 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      maaidrangan alra muwaraka ta semenaya ta garem hay yo in hoy yan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240" w:lineRule="auto"/>
        <w:ind w:firstLine="28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sz w:val="28"/>
          <w:szCs w:val="28"/>
          <w:rtl w:val="0"/>
        </w:rPr>
        <w:t xml:space="preserve">basibas少年年祭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Uratr: 年底了，部落將要辦少年年祭了，我很想念部落。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Sidru: 咦？Uratr你怎麼會回來呢？你很久沒回部落了餒!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ind w:left="878" w:hanging="8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Ising: 是喔！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Uratr: 我現在是高年級的年齡，我可以自己坐火車從外地回來了。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Sidru: 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你知道少年會所的習俗嗎?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Uratr: 我不懂餒，我第一次參加。</w:t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Ising: 走! 我帶你去少年會所請教我們的青少年會長。</w:t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Uratr: 好喔! 我可以認識我們的同伴和了解少年祭的涵義。</w:t>
      </w:r>
    </w:p>
    <w:p w:rsidR="00000000" w:rsidDel="00000000" w:rsidP="00000000" w:rsidRDefault="00000000" w:rsidRPr="00000000" w14:paraId="00000024">
      <w:pPr>
        <w:widowControl w:val="0"/>
        <w:spacing w:line="240" w:lineRule="auto"/>
        <w:ind w:left="112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Ising: 會長，Uratr特地回來學習少年年祭的習俗。</w:t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Sakay: 訓練期時，我們到少年會所由長老或少年會長傳授禮節知識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、</w:t>
      </w: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練習製作  </w:t>
      </w:r>
    </w:p>
    <w:p w:rsidR="00000000" w:rsidDel="00000000" w:rsidP="00000000" w:rsidRDefault="00000000" w:rsidRPr="00000000" w14:paraId="00000027">
      <w:pPr>
        <w:widowControl w:val="0"/>
        <w:spacing w:line="240" w:lineRule="auto"/>
        <w:rPr>
          <w:rFonts w:ascii="DFKai-SB" w:cs="DFKai-SB" w:eastAsia="DFKai-SB" w:hAnsi="DFKai-SB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       捕獸夾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、雕刻短竹棒和長矛晚上試膽。    </w:t>
      </w:r>
    </w:p>
    <w:p w:rsidR="00000000" w:rsidDel="00000000" w:rsidP="00000000" w:rsidRDefault="00000000" w:rsidRPr="00000000" w14:paraId="00000028">
      <w:pPr>
        <w:widowControl w:val="0"/>
        <w:spacing w:line="240" w:lineRule="auto"/>
        <w:ind w:left="84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Uratr: 哇!我們要學習的還很多，謝謝你教我這麼美的少年會所文化，往後有時間我會常回部落認真的學習。</w:t>
      </w:r>
    </w:p>
    <w:p w:rsidR="00000000" w:rsidDel="00000000" w:rsidP="00000000" w:rsidRDefault="00000000" w:rsidRPr="00000000" w14:paraId="00000029">
      <w:pPr>
        <w:widowControl w:val="0"/>
        <w:spacing w:line="240" w:lineRule="auto"/>
        <w:ind w:left="1400"/>
        <w:rPr>
          <w:rFonts w:ascii="DFKai-SB" w:cs="DFKai-SB" w:eastAsia="DFKai-SB" w:hAnsi="DFKai-SB"/>
          <w:sz w:val="28"/>
          <w:szCs w:val="28"/>
        </w:rPr>
      </w:pPr>
      <w:bookmarkStart w:colFirst="0" w:colLast="0" w:name="_tv1brqeucknw" w:id="0"/>
      <w:bookmarkEnd w:id="0"/>
      <w:r w:rsidDel="00000000" w:rsidR="00000000" w:rsidRPr="00000000">
        <w:rPr>
          <w:rFonts w:ascii="Gungsuh" w:cs="Gungsuh" w:eastAsia="Gungsuh" w:hAnsi="Gungsuh"/>
          <w:sz w:val="28"/>
          <w:szCs w:val="28"/>
          <w:rtl w:val="0"/>
        </w:rPr>
        <w:t xml:space="preserve">Giwat: 呀</w:t>
      </w: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～我們來手牽手一起唱歌跳舞吧! </w:t>
      </w:r>
    </w:p>
    <w:p w:rsidR="00000000" w:rsidDel="00000000" w:rsidP="00000000" w:rsidRDefault="00000000" w:rsidRPr="00000000" w14:paraId="0000002A">
      <w:pPr>
        <w:widowControl w:val="0"/>
        <w:spacing w:line="240" w:lineRule="auto"/>
        <w:ind w:left="1400"/>
        <w:rPr/>
      </w:pPr>
      <w:r w:rsidDel="00000000" w:rsidR="00000000" w:rsidRPr="00000000">
        <w:rPr>
          <w:rFonts w:ascii="DFKai-SB" w:cs="DFKai-SB" w:eastAsia="DFKai-SB" w:hAnsi="DFKai-SB"/>
          <w:sz w:val="28"/>
          <w:szCs w:val="28"/>
          <w:rtl w:val="0"/>
        </w:rPr>
        <w:t xml:space="preserve">       我們聚集在一起 我們聚集在一起 在長老家一起唱歌跳舞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Gungsuh"/>
  <w:font w:name="DFKai-SB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