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160" w:line="278.00000000000006" w:lineRule="auto"/>
        <w:jc w:val="center"/>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O sakacingagan no ama ako to Tancun</w:t>
      </w:r>
    </w:p>
    <w:p w:rsidR="00000000" w:rsidDel="00000000" w:rsidP="00000000" w:rsidRDefault="00000000" w:rsidRPr="00000000" w14:paraId="00000002">
      <w:pPr>
        <w:widowControl w:val="0"/>
        <w:spacing w:after="160" w:line="278.00000000000006" w:lineRule="auto"/>
        <w:jc w:val="center"/>
        <w:rPr>
          <w:rFonts w:ascii="Times New Roman" w:cs="Times New Roman" w:eastAsia="Times New Roman" w:hAnsi="Times New Roman"/>
          <w:b w:val="1"/>
          <w:bCs w:val="1"/>
          <w:sz w:val="36"/>
          <w:szCs w:val="36"/>
        </w:rPr>
      </w:pPr>
      <w:bookmarkStart w:colFirst="0" w:colLast="0" w:name="_r6zoe43mlbm6" w:id="0"/>
      <w:bookmarkEnd w:id="0"/>
      <w:r w:rsidDel="00000000" w:rsidR="00000000" w:rsidRPr="00000000">
        <w:rPr>
          <w:rFonts w:ascii="Gungsuh" w:cs="Gungsuh" w:eastAsia="Gungsuh" w:hAnsi="Gungsuh"/>
          <w:b w:val="1"/>
          <w:bCs w:val="1"/>
          <w:sz w:val="36"/>
          <w:szCs w:val="36"/>
          <w:rtl w:val="0"/>
        </w:rPr>
        <w:t xml:space="preserve">取名木盆的由來      Dongi Tancun 陳金英</w:t>
      </w:r>
    </w:p>
    <w:p w:rsidR="00000000" w:rsidDel="00000000" w:rsidP="00000000" w:rsidRDefault="00000000" w:rsidRPr="00000000" w14:paraId="00000003">
      <w:pPr>
        <w:widowControl w:val="0"/>
        <w:spacing w:after="160" w:line="278.00000000000006"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O ’orip iti:yaho caay kalecad to no aniniay a macakat to ko ’orip, o manikaway ko ’orip iti:yaho, awa ko kakaenen. Ano adada i, awa ko ising to pipaisingan, niyah sa a fana’ mikilim to sakanga’ay a sapaiyo. Sowal sa ci ama ako, matahalifaay no Caayay ko laloma’an, rekrek sa a mapatay ko wawa ni mamo, edeng to kako ko ma’oripay, i tiya i, o mamapatay to kako, tatiihay to ko adada no mako, talacowacowaen a mipaedaw misalisin i, cowa kanga’ay! saan. Masasowal ko finawlan, samaanen kona wawa ta ma’orip? sa ko kasasowal nangra.</w:t>
      </w:r>
    </w:p>
    <w:p w:rsidR="00000000" w:rsidDel="00000000" w:rsidP="00000000" w:rsidRDefault="00000000" w:rsidRPr="00000000" w14:paraId="00000004">
      <w:pPr>
        <w:widowControl w:val="0"/>
        <w:spacing w:after="160" w:line="278.00000000000006" w:lineRule="auto"/>
        <w:rPr>
          <w:rFonts w:ascii="Times New Roman" w:cs="Times New Roman" w:eastAsia="Times New Roman" w:hAnsi="Times New Roman"/>
          <w:sz w:val="36"/>
          <w:szCs w:val="36"/>
        </w:rPr>
      </w:pPr>
      <w:r w:rsidDel="00000000" w:rsidR="00000000" w:rsidRPr="00000000">
        <w:rPr>
          <w:rFonts w:ascii="Gungsuh" w:cs="Gungsuh" w:eastAsia="Gungsuh" w:hAnsi="Gungsuh"/>
          <w:sz w:val="36"/>
          <w:szCs w:val="36"/>
          <w:rtl w:val="0"/>
        </w:rPr>
        <w:t xml:space="preserve">在早期醫學不發達的時代及食物不充裕的同時，孩子生病藥物必須要自己尋找藥醫，家父說：家中被邪靈鬼附孩子不幸相繼過往，而唯一僅存活的孩也只有我一個，那時 我病的很嚴重，再多的藥草醫或求神問卜也仍然無法醫好。</w:t>
      </w:r>
    </w:p>
    <w:p w:rsidR="00000000" w:rsidDel="00000000" w:rsidP="00000000" w:rsidRDefault="00000000" w:rsidRPr="00000000" w14:paraId="00000005">
      <w:pPr>
        <w:widowControl w:val="0"/>
        <w:spacing w:after="160" w:before="240" w:line="278.00000000000006"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Ira ko cecay a faki, sowal sa, "Hatini paedawen to i cikawasay i, ca kanga’ay ko adada nona wawa, ano hatira salemeden ko ’orip nona wawa, palo han i Tancun, ’alolen i ’alo." Han nira a pasowal ci akong ato ci mamo ako. Itiya masasowal to cangra to cima ko mamilifok tona wawa, sa ko kasasowal nangra. Pasowal han ni mamo ako, o safa to ako ci Hifahif ko mamilifok i kararem han nira a pasowal ci akong.</w:t>
      </w:r>
    </w:p>
    <w:p w:rsidR="00000000" w:rsidDel="00000000" w:rsidP="00000000" w:rsidRDefault="00000000" w:rsidRPr="00000000" w14:paraId="00000006">
      <w:pPr>
        <w:widowControl w:val="0"/>
        <w:spacing w:after="160" w:line="278.00000000000006" w:lineRule="auto"/>
        <w:rPr>
          <w:rFonts w:ascii="Times New Roman" w:cs="Times New Roman" w:eastAsia="Times New Roman" w:hAnsi="Times New Roman"/>
          <w:sz w:val="36"/>
          <w:szCs w:val="36"/>
        </w:rPr>
      </w:pPr>
      <w:r w:rsidDel="00000000" w:rsidR="00000000" w:rsidRPr="00000000">
        <w:rPr>
          <w:rFonts w:ascii="Gungsuh" w:cs="Gungsuh" w:eastAsia="Gungsuh" w:hAnsi="Gungsuh"/>
          <w:sz w:val="36"/>
          <w:szCs w:val="36"/>
          <w:rtl w:val="0"/>
        </w:rPr>
        <w:t xml:space="preserve">大家再商研商相互溝通，就一位大長輩說話了他說:用盡別方法均無效，要使這孩子存活，別無選擇他法，唯有試這個法子了，也就是說，把孩子放在木盆裡放水流，並要有一個人在下游接收這個孩子，那由誰來接收呢?</w:t>
      </w:r>
    </w:p>
    <w:p w:rsidR="00000000" w:rsidDel="00000000" w:rsidP="00000000" w:rsidRDefault="00000000" w:rsidRPr="00000000" w14:paraId="00000007">
      <w:pPr>
        <w:widowControl w:val="0"/>
        <w:spacing w:after="160" w:before="240" w:line="278.00000000000006"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Ona ci Hifahif hananay, o sadak malekaka to caho kacifa’inay a safa ni mamo ako. Pasowal han noya faki to sapisalemed to ’orip nona wawa, "Misafacafaca’ kiso i ’alo, ’alolen niyam i tancun kora wawa ta, lifoken iso i kararem." han nira a pasowal. Oya to ci Hifahif i, misafacafaca’ to cingra i kararem, matengil nira ko tangic no wawa, ca’engaw sa cingra, ma’araw nira ko ma’alolay a Tancun, onga: onga: sa ko tangic no wawa i Tancun. "Aya: malifokay no mako kona wawa i ’alo." sa cingra, ta ’afofo han to nira a panokay koya wawa. Tahira to i loma’, ketil han to nira ko tangila noya wawa. "O malifokay ako kiso, o wawa to ako kiso, ci Tancun to ko ngangan iso." han nira a pasowal koya wawa.</w:t>
      </w:r>
    </w:p>
    <w:p w:rsidR="00000000" w:rsidDel="00000000" w:rsidP="00000000" w:rsidRDefault="00000000" w:rsidRPr="00000000" w14:paraId="00000008">
      <w:pPr>
        <w:widowControl w:val="0"/>
        <w:spacing w:after="160" w:line="278.00000000000006" w:lineRule="auto"/>
        <w:rPr>
          <w:rFonts w:ascii="Times New Roman" w:cs="Times New Roman" w:eastAsia="Times New Roman" w:hAnsi="Times New Roman"/>
          <w:sz w:val="36"/>
          <w:szCs w:val="36"/>
        </w:rPr>
      </w:pPr>
      <w:r w:rsidDel="00000000" w:rsidR="00000000" w:rsidRPr="00000000">
        <w:rPr>
          <w:rFonts w:ascii="Gungsuh" w:cs="Gungsuh" w:eastAsia="Gungsuh" w:hAnsi="Gungsuh"/>
          <w:sz w:val="36"/>
          <w:szCs w:val="36"/>
          <w:rtl w:val="0"/>
        </w:rPr>
        <w:t xml:space="preserve">委後，因為 Hifahif 表妹是未婚女子，為了這孩子好，不可再有閃失，或噩耗，也是替他改改運事希望他能平安度過。選擇了一天Hifahif表妹刻意在溪流下游洗衣服，溪流遠處傳來孩子的哭聲，表妹上前接住，哎曖呀! 我撿到一個孩子,把孩子抱回家裡來，Hifahif表妹用力擰扭孩子的耳朵並對孩子說著:從此以後你就是我的小孩，你的名字就叫做木盆。</w:t>
      </w:r>
    </w:p>
    <w:p w:rsidR="00000000" w:rsidDel="00000000" w:rsidP="00000000" w:rsidRDefault="00000000" w:rsidRPr="00000000" w14:paraId="00000009">
      <w:pPr>
        <w:widowControl w:val="0"/>
        <w:spacing w:after="160" w:before="240" w:line="278.00000000000006"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Ikor to, dipot han to nira koya wawa, fangcal to ko tireng noya wawa. Tangasa i moetep ira ko tolo ko mihecaan noya wawa, pasowal han nira koya ciwawaay. "Panokayen to ako kona wawa, o cacifa’inay to kako." han nira a pasowal. Itiya tayra to ci mamo ako a pakafana’ toya faki to cacifa’inay to ci Hifahif. Pasowal sa koya faki ci akongan ato ci mamoan ako,"Cifa’inay ci Hifahif i, paomahen, todongay o pidipot a mipalahad ato misalemed to 'orip nona wawa." han noya faki. Cifa’inay sa to ci Hifaif i, paomah han to ni akong ako. Hatiniay ko ’orip ni ama ako to saka ci ngangan to.</w:t>
      </w:r>
    </w:p>
    <w:p w:rsidR="00000000" w:rsidDel="00000000" w:rsidP="00000000" w:rsidRDefault="00000000" w:rsidRPr="00000000" w14:paraId="0000000A">
      <w:pPr>
        <w:widowControl w:val="0"/>
        <w:spacing w:after="160" w:line="278.00000000000006" w:lineRule="auto"/>
        <w:rPr>
          <w:rFonts w:ascii="Times New Roman" w:cs="Times New Roman" w:eastAsia="Times New Roman" w:hAnsi="Times New Roman"/>
          <w:sz w:val="36"/>
          <w:szCs w:val="36"/>
        </w:rPr>
      </w:pPr>
      <w:r w:rsidDel="00000000" w:rsidR="00000000" w:rsidRPr="00000000">
        <w:rPr>
          <w:rFonts w:ascii="Gungsuh" w:cs="Gungsuh" w:eastAsia="Gungsuh" w:hAnsi="Gungsuh"/>
          <w:sz w:val="36"/>
          <w:szCs w:val="36"/>
          <w:rtl w:val="0"/>
        </w:rPr>
        <w:t xml:space="preserve">往後這名叫木盆的小孩就由Hifahif表妹來領養，一段時間之後這孩子身體狀態變的非常健康，養到13歲時,Hifahif表妹因為要論娶婚嫁，就跟孩子生母說我要嫁人了，孩子我要送回給妳們，然後祖母就告知大長輩Hifahif論其婚嫁之事，大長輩吩咐祖父母說:Hifahif出嫁妳們要分一畝田給她表示感謝養育之恩，因為她收養妳們的孩子並且養育長大，於是在Hifahif表妹出嫁時祖父母就按照大長輩的吩咐給了 Hifahif 表妹一畝田。這就是家父取名為木盆的原由，也是我父親成長的歷程故事。</w:t>
      </w:r>
    </w:p>
    <w:p w:rsidR="00000000" w:rsidDel="00000000" w:rsidP="00000000" w:rsidRDefault="00000000" w:rsidRPr="00000000" w14:paraId="0000000B">
      <w:pPr>
        <w:widowControl w:val="0"/>
        <w:spacing w:after="160" w:line="278.00000000000006" w:lineRule="auto"/>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ungsuh"/>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zh_TW"/>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